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8" w:type="dxa"/>
        <w:tblLayout w:type="fixed"/>
        <w:tblCellMar>
          <w:left w:w="70" w:type="dxa"/>
          <w:right w:w="70" w:type="dxa"/>
        </w:tblCellMar>
        <w:tblLook w:val="0000" w:firstRow="0" w:lastRow="0" w:firstColumn="0" w:lastColumn="0" w:noHBand="0" w:noVBand="0"/>
      </w:tblPr>
      <w:tblGrid>
        <w:gridCol w:w="2088"/>
        <w:gridCol w:w="236"/>
        <w:gridCol w:w="6888"/>
      </w:tblGrid>
      <w:tr w:rsidR="003C05E2" w:rsidRPr="003C05E2" w:rsidTr="00323AA4">
        <w:trPr>
          <w:trHeight w:val="1502"/>
        </w:trPr>
        <w:tc>
          <w:tcPr>
            <w:tcW w:w="2088" w:type="dxa"/>
            <w:tcBorders>
              <w:top w:val="nil"/>
              <w:left w:val="nil"/>
              <w:bottom w:val="nil"/>
              <w:right w:val="nil"/>
            </w:tcBorders>
          </w:tcPr>
          <w:p w:rsidR="003C05E2" w:rsidRPr="003C05E2" w:rsidRDefault="003C05E2" w:rsidP="003C05E2">
            <w:pPr>
              <w:overflowPunct/>
              <w:autoSpaceDE/>
              <w:autoSpaceDN/>
              <w:adjustRightInd/>
              <w:textAlignment w:val="auto"/>
              <w:rPr>
                <w:rFonts w:asciiTheme="minorHAnsi" w:hAnsiTheme="minorHAnsi" w:cstheme="minorHAnsi"/>
                <w:sz w:val="28"/>
                <w:szCs w:val="28"/>
                <w:lang w:val="nl-NL" w:eastAsia="nl-BE"/>
              </w:rPr>
            </w:pPr>
            <w:r w:rsidRPr="003C05E2">
              <w:rPr>
                <w:rFonts w:asciiTheme="minorHAnsi" w:hAnsiTheme="minorHAnsi" w:cstheme="minorHAnsi"/>
                <w:noProof/>
                <w:sz w:val="28"/>
                <w:szCs w:val="28"/>
                <w:lang w:val="nl-BE" w:eastAsia="nl-BE"/>
              </w:rPr>
              <mc:AlternateContent>
                <mc:Choice Requires="wps">
                  <w:drawing>
                    <wp:anchor distT="0" distB="0" distL="114300" distR="114300" simplePos="0" relativeHeight="251659264" behindDoc="0" locked="0" layoutInCell="0" allowOverlap="1" wp14:anchorId="1CC6E79F" wp14:editId="15B084BF">
                      <wp:simplePos x="0" y="0"/>
                      <wp:positionH relativeFrom="column">
                        <wp:posOffset>1282700</wp:posOffset>
                      </wp:positionH>
                      <wp:positionV relativeFrom="paragraph">
                        <wp:posOffset>44450</wp:posOffset>
                      </wp:positionV>
                      <wp:extent cx="4460875" cy="1111885"/>
                      <wp:effectExtent l="10160" t="8890" r="5715" b="1270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875" cy="1111885"/>
                              </a:xfrm>
                              <a:prstGeom prst="rect">
                                <a:avLst/>
                              </a:prstGeom>
                              <a:solidFill>
                                <a:srgbClr val="0072BC"/>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05E2" w:rsidRDefault="003C05E2" w:rsidP="003C05E2"/>
                                <w:p w:rsidR="003C05E2" w:rsidRDefault="00952B93" w:rsidP="003C05E2">
                                  <w:pPr>
                                    <w:ind w:left="2832"/>
                                    <w:jc w:val="center"/>
                                    <w:rPr>
                                      <w:b/>
                                      <w:color w:val="FFFFFF"/>
                                      <w:sz w:val="36"/>
                                    </w:rPr>
                                  </w:pPr>
                                  <w:r>
                                    <w:rPr>
                                      <w:b/>
                                      <w:color w:val="FFFFFF"/>
                                      <w:sz w:val="36"/>
                                    </w:rPr>
                                    <w:t>JOINTLY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 o:spid="_x0000_s1026" style="position:absolute;margin-left:101pt;margin-top:3.5pt;width:351.25pt;height:8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" o:allowincell="f" fillcolor="#0072bc">
                      <v:textbox inset="0,0,0,0">
                        <w:txbxContent>
                          <w:p w:rsidR="003C05E2" w:rsidRDefault="003C05E2" w:rsidP="003C05E2"/>
                          <w:p w:rsidR="003C05E2" w:rsidRDefault="00952B93" w:rsidP="003C05E2">
                            <w:pPr>
                              <w:ind w:left="2832"/>
                              <w:jc w:val="center"/>
                              <w:rPr>
                                <w:b/>
                                <w:color w:val="FFFFFF"/>
                                <w:sz w:val="36"/>
                              </w:rPr>
                            </w:pPr>
                            <w:r>
                              <w:rPr>
                                <w:b/>
                                <w:color w:val="FFFFFF"/>
                                <w:sz w:val="36"/>
                              </w:rPr>
                              <w:t>JOINTLY</w:t>
                            </w:r>
                            <w:bookmarkStart w:id="1" w:name="_GoBack"/>
                            <w:bookmarkEnd w:id="1"/>
                          </w:p>
                        </w:txbxContent>
                      </v:textbox>
                    </v:rect>
                  </w:pict>
                </mc:Fallback>
              </mc:AlternateContent>
            </w:r>
            <w:r w:rsidRPr="003C05E2">
              <w:rPr>
                <w:rFonts w:asciiTheme="minorHAnsi" w:hAnsiTheme="minorHAnsi" w:cstheme="minorHAnsi"/>
                <w:noProof/>
                <w:sz w:val="28"/>
                <w:szCs w:val="28"/>
                <w:lang w:val="nl-BE" w:eastAsia="nl-BE"/>
              </w:rPr>
              <w:drawing>
                <wp:inline distT="0" distB="0" distL="0" distR="0" wp14:anchorId="2FE15FE4" wp14:editId="742872C2">
                  <wp:extent cx="1165860" cy="11658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tc>
        <w:tc>
          <w:tcPr>
            <w:tcW w:w="236" w:type="dxa"/>
            <w:tcBorders>
              <w:top w:val="nil"/>
              <w:left w:val="nil"/>
              <w:bottom w:val="nil"/>
              <w:right w:val="nil"/>
            </w:tcBorders>
          </w:tcPr>
          <w:p w:rsidR="003C05E2" w:rsidRPr="003C05E2" w:rsidRDefault="003C05E2" w:rsidP="003C05E2">
            <w:pPr>
              <w:overflowPunct/>
              <w:autoSpaceDE/>
              <w:autoSpaceDN/>
              <w:adjustRightInd/>
              <w:textAlignment w:val="auto"/>
              <w:rPr>
                <w:rFonts w:asciiTheme="minorHAnsi" w:hAnsiTheme="minorHAnsi" w:cstheme="minorHAnsi"/>
                <w:sz w:val="28"/>
                <w:szCs w:val="28"/>
                <w:lang w:val="nl-NL" w:eastAsia="nl-BE"/>
              </w:rPr>
            </w:pPr>
          </w:p>
        </w:tc>
        <w:tc>
          <w:tcPr>
            <w:tcW w:w="6888" w:type="dxa"/>
            <w:tcBorders>
              <w:top w:val="nil"/>
              <w:left w:val="nil"/>
              <w:bottom w:val="nil"/>
              <w:right w:val="nil"/>
            </w:tcBorders>
          </w:tcPr>
          <w:p w:rsidR="003C05E2" w:rsidRPr="003C05E2" w:rsidRDefault="003C05E2" w:rsidP="003C05E2">
            <w:pPr>
              <w:overflowPunct/>
              <w:autoSpaceDE/>
              <w:autoSpaceDN/>
              <w:adjustRightInd/>
              <w:textAlignment w:val="auto"/>
              <w:rPr>
                <w:rFonts w:asciiTheme="minorHAnsi" w:hAnsiTheme="minorHAnsi" w:cstheme="minorHAnsi"/>
                <w:sz w:val="28"/>
                <w:szCs w:val="28"/>
                <w:lang w:val="nl-NL" w:eastAsia="nl-BE"/>
              </w:rPr>
            </w:pPr>
          </w:p>
        </w:tc>
      </w:tr>
    </w:tbl>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p>
    <w:p w:rsidR="00905282" w:rsidRPr="003C05E2" w:rsidRDefault="00905282" w:rsidP="00905282">
      <w:pPr>
        <w:overflowPunct/>
        <w:autoSpaceDE/>
        <w:autoSpaceDN/>
        <w:adjustRightInd/>
        <w:textAlignment w:val="auto"/>
        <w:rPr>
          <w:rFonts w:asciiTheme="minorHAnsi" w:hAnsiTheme="minorHAnsi" w:cstheme="minorHAnsi"/>
          <w:b/>
          <w:sz w:val="28"/>
          <w:szCs w:val="28"/>
          <w:lang w:val="en-US" w:eastAsia="nl-BE"/>
        </w:rPr>
      </w:pPr>
      <w:r w:rsidRPr="003C05E2">
        <w:rPr>
          <w:rFonts w:asciiTheme="minorHAnsi" w:hAnsiTheme="minorHAnsi" w:cstheme="minorHAnsi"/>
          <w:b/>
          <w:sz w:val="28"/>
          <w:szCs w:val="28"/>
          <w:lang w:val="en-US" w:eastAsia="nl-BE"/>
        </w:rPr>
        <w:t>Information</w:t>
      </w: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Genuine famine and thirst are unknown to us. The choice of food supplies in supermarkets is endless and our refrigerator is filled to the brim. We can eat and drink whatever we like.</w:t>
      </w: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At the commemoration  of 100 years of ‘Great War’ it is worthwhile to think about the famine which our ancestors had to face from 1914 until 1918. Four years long, they managed to survive on a one-sided diet, and had to satisfy themselves with potatoes and soup. A chicken leg was a mere luxury and was often replaced by chicken blood and onion snippets. The wealthy bourgeoisie supplied themselves on the black market, but had to pay a fortune to get meat and dairy products. The working class depended on charity. Food generated envy, and the farmers were hated because they asked extortionate prices for their products. Following the war, eight out of ten Belgian citizens had to tighten the waist belt because they had lost considerable weight.</w:t>
      </w: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 xml:space="preserve">The </w:t>
      </w:r>
      <w:r w:rsidR="008C4817" w:rsidRPr="00396FAE">
        <w:rPr>
          <w:rFonts w:asciiTheme="minorHAnsi" w:hAnsiTheme="minorHAnsi" w:cstheme="minorHAnsi"/>
          <w:sz w:val="28"/>
          <w:szCs w:val="28"/>
          <w:lang w:val="en-US" w:eastAsia="nl-BE"/>
        </w:rPr>
        <w:t>under mentioned</w:t>
      </w:r>
      <w:bookmarkStart w:id="0" w:name="_GoBack"/>
      <w:bookmarkEnd w:id="0"/>
      <w:r w:rsidRPr="00396FAE">
        <w:rPr>
          <w:rFonts w:asciiTheme="minorHAnsi" w:hAnsiTheme="minorHAnsi" w:cstheme="minorHAnsi"/>
          <w:sz w:val="28"/>
          <w:szCs w:val="28"/>
          <w:lang w:val="en-US" w:eastAsia="nl-BE"/>
        </w:rPr>
        <w:t xml:space="preserve"> link contains recipes of war dishes. These recipes were copied from the ‘War Cook Book’, published by </w:t>
      </w:r>
      <w:proofErr w:type="spellStart"/>
      <w:r w:rsidRPr="00396FAE">
        <w:rPr>
          <w:rFonts w:asciiTheme="minorHAnsi" w:hAnsiTheme="minorHAnsi" w:cstheme="minorHAnsi"/>
          <w:sz w:val="28"/>
          <w:szCs w:val="28"/>
          <w:lang w:val="en-US" w:eastAsia="nl-BE"/>
        </w:rPr>
        <w:t>Meulenhoff</w:t>
      </w:r>
      <w:proofErr w:type="spellEnd"/>
      <w:r w:rsidRPr="00396FAE">
        <w:rPr>
          <w:rFonts w:asciiTheme="minorHAnsi" w:hAnsiTheme="minorHAnsi" w:cstheme="minorHAnsi"/>
          <w:sz w:val="28"/>
          <w:szCs w:val="28"/>
          <w:lang w:val="en-US" w:eastAsia="nl-BE"/>
        </w:rPr>
        <w:t xml:space="preserve"> Amsterdam. In its introduction, we can find the following quote:</w:t>
      </w: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‘Simple manual to prepare tasty, nutritious meals and vegetarian dishes with readily available food articles, based on the practical experience of a housewife’.</w:t>
      </w:r>
    </w:p>
    <w:p w:rsidR="00905282" w:rsidRDefault="008C4817" w:rsidP="00905282">
      <w:pPr>
        <w:overflowPunct/>
        <w:autoSpaceDE/>
        <w:autoSpaceDN/>
        <w:adjustRightInd/>
        <w:textAlignment w:val="auto"/>
        <w:rPr>
          <w:rFonts w:asciiTheme="minorHAnsi" w:hAnsiTheme="minorHAnsi" w:cstheme="minorHAnsi"/>
          <w:sz w:val="28"/>
          <w:szCs w:val="28"/>
          <w:lang w:val="en-US" w:eastAsia="nl-BE"/>
        </w:rPr>
      </w:pPr>
      <w:hyperlink r:id="rId6" w:history="1">
        <w:r w:rsidR="003C05E2" w:rsidRPr="005A0EDA">
          <w:rPr>
            <w:rStyle w:val="Hyperlink"/>
            <w:rFonts w:asciiTheme="minorHAnsi" w:hAnsiTheme="minorHAnsi" w:cstheme="minorHAnsi"/>
            <w:sz w:val="28"/>
            <w:szCs w:val="28"/>
            <w:lang w:val="en-US" w:eastAsia="nl-BE"/>
          </w:rPr>
          <w:t>http://www.wereldoorlog1914.nl/kookboek/</w:t>
        </w:r>
      </w:hyperlink>
    </w:p>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p>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r>
        <w:rPr>
          <w:rFonts w:asciiTheme="minorHAnsi" w:hAnsiTheme="minorHAnsi" w:cstheme="minorHAnsi"/>
          <w:noProof/>
          <w:sz w:val="28"/>
          <w:szCs w:val="28"/>
          <w:lang w:val="nl-BE" w:eastAsia="nl-BE"/>
        </w:rPr>
        <w:drawing>
          <wp:anchor distT="0" distB="0" distL="114300" distR="114300" simplePos="0" relativeHeight="251660288" behindDoc="0" locked="0" layoutInCell="1" allowOverlap="1" wp14:anchorId="6C38DFBC" wp14:editId="5CEC2B01">
            <wp:simplePos x="0" y="0"/>
            <wp:positionH relativeFrom="column">
              <wp:posOffset>1284605</wp:posOffset>
            </wp:positionH>
            <wp:positionV relativeFrom="paragraph">
              <wp:posOffset>171450</wp:posOffset>
            </wp:positionV>
            <wp:extent cx="2834640" cy="2036445"/>
            <wp:effectExtent l="0" t="0" r="381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4640" cy="2036445"/>
                    </a:xfrm>
                    <a:prstGeom prst="rect">
                      <a:avLst/>
                    </a:prstGeom>
                    <a:noFill/>
                  </pic:spPr>
                </pic:pic>
              </a:graphicData>
            </a:graphic>
            <wp14:sizeRelH relativeFrom="page">
              <wp14:pctWidth>0</wp14:pctWidth>
            </wp14:sizeRelH>
            <wp14:sizeRelV relativeFrom="page">
              <wp14:pctHeight>0</wp14:pctHeight>
            </wp14:sizeRelV>
          </wp:anchor>
        </w:drawing>
      </w:r>
    </w:p>
    <w:p w:rsidR="003C05E2" w:rsidRPr="00396FAE" w:rsidRDefault="003C05E2" w:rsidP="00905282">
      <w:pPr>
        <w:overflowPunct/>
        <w:autoSpaceDE/>
        <w:autoSpaceDN/>
        <w:adjustRightInd/>
        <w:textAlignment w:val="auto"/>
        <w:rPr>
          <w:rFonts w:asciiTheme="minorHAnsi" w:hAnsiTheme="minorHAnsi" w:cstheme="minorHAnsi"/>
          <w:sz w:val="28"/>
          <w:szCs w:val="28"/>
          <w:lang w:val="en-US" w:eastAsia="nl-BE"/>
        </w:rPr>
      </w:pP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p>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p>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p>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p>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p>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p>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p>
    <w:p w:rsidR="003C05E2" w:rsidRPr="003C05E2" w:rsidRDefault="003C05E2" w:rsidP="00905282">
      <w:pPr>
        <w:overflowPunct/>
        <w:autoSpaceDE/>
        <w:autoSpaceDN/>
        <w:adjustRightInd/>
        <w:textAlignment w:val="auto"/>
        <w:rPr>
          <w:rFonts w:asciiTheme="minorHAnsi" w:hAnsiTheme="minorHAnsi" w:cstheme="minorHAnsi"/>
          <w:b/>
          <w:sz w:val="28"/>
          <w:szCs w:val="28"/>
          <w:lang w:val="en-US" w:eastAsia="nl-BE"/>
        </w:rPr>
      </w:pPr>
      <w:r w:rsidRPr="003C05E2">
        <w:rPr>
          <w:rFonts w:asciiTheme="minorHAnsi" w:hAnsiTheme="minorHAnsi" w:cstheme="minorHAnsi"/>
          <w:b/>
          <w:sz w:val="28"/>
          <w:szCs w:val="28"/>
          <w:lang w:val="en-US" w:eastAsia="nl-BE"/>
        </w:rPr>
        <w:lastRenderedPageBreak/>
        <w:t>Assignment</w:t>
      </w:r>
    </w:p>
    <w:p w:rsidR="003C05E2" w:rsidRDefault="003C05E2" w:rsidP="00905282">
      <w:pPr>
        <w:overflowPunct/>
        <w:autoSpaceDE/>
        <w:autoSpaceDN/>
        <w:adjustRightInd/>
        <w:textAlignment w:val="auto"/>
        <w:rPr>
          <w:rFonts w:asciiTheme="minorHAnsi" w:hAnsiTheme="minorHAnsi" w:cstheme="minorHAnsi"/>
          <w:sz w:val="28"/>
          <w:szCs w:val="28"/>
          <w:lang w:val="en-US" w:eastAsia="nl-BE"/>
        </w:rPr>
      </w:pP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Select a dish and prepare it for yourself and your classmates.</w:t>
      </w: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That day, you will jointly eat a genuine war dish.</w:t>
      </w: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t>
      </w:r>
      <w:r w:rsidRPr="00396FAE">
        <w:rPr>
          <w:rFonts w:asciiTheme="minorHAnsi" w:hAnsiTheme="minorHAnsi" w:cstheme="minorHAnsi"/>
          <w:sz w:val="28"/>
          <w:szCs w:val="28"/>
          <w:lang w:val="en-US" w:eastAsia="nl-BE"/>
        </w:rPr>
        <w:tab/>
        <w:t>How does it taste ?</w:t>
      </w: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t>
      </w:r>
      <w:r w:rsidRPr="00396FAE">
        <w:rPr>
          <w:rFonts w:asciiTheme="minorHAnsi" w:hAnsiTheme="minorHAnsi" w:cstheme="minorHAnsi"/>
          <w:sz w:val="28"/>
          <w:szCs w:val="28"/>
          <w:lang w:val="en-US" w:eastAsia="nl-BE"/>
        </w:rPr>
        <w:tab/>
        <w:t>Would you like to eat this every day ?</w:t>
      </w:r>
    </w:p>
    <w:p w:rsidR="00905282" w:rsidRPr="00396FAE" w:rsidRDefault="00905282" w:rsidP="00905282">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t>
      </w:r>
      <w:r w:rsidRPr="00396FAE">
        <w:rPr>
          <w:rFonts w:asciiTheme="minorHAnsi" w:hAnsiTheme="minorHAnsi" w:cstheme="minorHAnsi"/>
          <w:sz w:val="28"/>
          <w:szCs w:val="28"/>
          <w:lang w:val="en-US" w:eastAsia="nl-BE"/>
        </w:rPr>
        <w:tab/>
        <w:t>Is this healthy ? Which products do you need to remain healthy ?</w:t>
      </w:r>
    </w:p>
    <w:p w:rsidR="000A31A9" w:rsidRPr="00905282" w:rsidRDefault="003C05E2">
      <w:pPr>
        <w:rPr>
          <w:lang w:val="en-US"/>
        </w:rPr>
      </w:pPr>
      <w:r>
        <w:rPr>
          <w:noProof/>
          <w:lang w:val="nl-BE" w:eastAsia="nl-BE"/>
        </w:rPr>
        <w:drawing>
          <wp:anchor distT="0" distB="0" distL="114300" distR="114300" simplePos="0" relativeHeight="251662336" behindDoc="0" locked="0" layoutInCell="1" allowOverlap="1" wp14:anchorId="4A75E6F8" wp14:editId="282A965B">
            <wp:simplePos x="0" y="0"/>
            <wp:positionH relativeFrom="column">
              <wp:posOffset>3062605</wp:posOffset>
            </wp:positionH>
            <wp:positionV relativeFrom="paragraph">
              <wp:posOffset>3942715</wp:posOffset>
            </wp:positionV>
            <wp:extent cx="2651760" cy="199326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19932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8"/>
          <w:szCs w:val="28"/>
          <w:lang w:val="nl-BE" w:eastAsia="nl-BE"/>
        </w:rPr>
        <w:drawing>
          <wp:anchor distT="0" distB="0" distL="114300" distR="114300" simplePos="0" relativeHeight="251661312" behindDoc="0" locked="0" layoutInCell="1" allowOverlap="1" wp14:anchorId="10F9F62F" wp14:editId="60662A69">
            <wp:simplePos x="0" y="0"/>
            <wp:positionH relativeFrom="column">
              <wp:posOffset>-177786</wp:posOffset>
            </wp:positionH>
            <wp:positionV relativeFrom="paragraph">
              <wp:posOffset>757555</wp:posOffset>
            </wp:positionV>
            <wp:extent cx="3877310" cy="2566670"/>
            <wp:effectExtent l="0" t="0" r="889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310" cy="2566670"/>
                    </a:xfrm>
                    <a:prstGeom prst="rect">
                      <a:avLst/>
                    </a:prstGeom>
                    <a:noFill/>
                  </pic:spPr>
                </pic:pic>
              </a:graphicData>
            </a:graphic>
            <wp14:sizeRelH relativeFrom="page">
              <wp14:pctWidth>0</wp14:pctWidth>
            </wp14:sizeRelH>
            <wp14:sizeRelV relativeFrom="page">
              <wp14:pctHeight>0</wp14:pctHeight>
            </wp14:sizeRelV>
          </wp:anchor>
        </w:drawing>
      </w:r>
    </w:p>
    <w:sectPr w:rsidR="000A31A9" w:rsidRPr="009052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282"/>
    <w:rsid w:val="000A31A9"/>
    <w:rsid w:val="003C05E2"/>
    <w:rsid w:val="008C4817"/>
    <w:rsid w:val="00905282"/>
    <w:rsid w:val="00952B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528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C05E2"/>
    <w:rPr>
      <w:rFonts w:ascii="Tahoma" w:hAnsi="Tahoma" w:cs="Tahoma"/>
      <w:sz w:val="16"/>
      <w:szCs w:val="16"/>
    </w:rPr>
  </w:style>
  <w:style w:type="character" w:customStyle="1" w:styleId="BallontekstChar">
    <w:name w:val="Ballontekst Char"/>
    <w:basedOn w:val="Standaardalinea-lettertype"/>
    <w:link w:val="Ballontekst"/>
    <w:uiPriority w:val="99"/>
    <w:semiHidden/>
    <w:rsid w:val="003C05E2"/>
    <w:rPr>
      <w:rFonts w:ascii="Tahoma" w:eastAsia="Times New Roman" w:hAnsi="Tahoma" w:cs="Tahoma"/>
      <w:sz w:val="16"/>
      <w:szCs w:val="16"/>
      <w:lang w:val="nl" w:eastAsia="nl-NL"/>
    </w:rPr>
  </w:style>
  <w:style w:type="character" w:styleId="Hyperlink">
    <w:name w:val="Hyperlink"/>
    <w:basedOn w:val="Standaardalinea-lettertype"/>
    <w:uiPriority w:val="99"/>
    <w:unhideWhenUsed/>
    <w:rsid w:val="003C05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528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C05E2"/>
    <w:rPr>
      <w:rFonts w:ascii="Tahoma" w:hAnsi="Tahoma" w:cs="Tahoma"/>
      <w:sz w:val="16"/>
      <w:szCs w:val="16"/>
    </w:rPr>
  </w:style>
  <w:style w:type="character" w:customStyle="1" w:styleId="BallontekstChar">
    <w:name w:val="Ballontekst Char"/>
    <w:basedOn w:val="Standaardalinea-lettertype"/>
    <w:link w:val="Ballontekst"/>
    <w:uiPriority w:val="99"/>
    <w:semiHidden/>
    <w:rsid w:val="003C05E2"/>
    <w:rPr>
      <w:rFonts w:ascii="Tahoma" w:eastAsia="Times New Roman" w:hAnsi="Tahoma" w:cs="Tahoma"/>
      <w:sz w:val="16"/>
      <w:szCs w:val="16"/>
      <w:lang w:val="nl" w:eastAsia="nl-NL"/>
    </w:rPr>
  </w:style>
  <w:style w:type="character" w:styleId="Hyperlink">
    <w:name w:val="Hyperlink"/>
    <w:basedOn w:val="Standaardalinea-lettertype"/>
    <w:uiPriority w:val="99"/>
    <w:unhideWhenUsed/>
    <w:rsid w:val="003C0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wereldoorlog1914.nl/kookboek/"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258</Words>
  <Characters>1424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Acker Liliane</dc:creator>
  <cp:lastModifiedBy>De Baecke Griet</cp:lastModifiedBy>
  <cp:revision>2</cp:revision>
  <dcterms:created xsi:type="dcterms:W3CDTF">2015-03-10T13:55:00Z</dcterms:created>
  <dcterms:modified xsi:type="dcterms:W3CDTF">2015-03-10T13:55:00Z</dcterms:modified>
</cp:coreProperties>
</file>